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Style w:val="4"/>
          <w:rFonts w:hint="eastAsia" w:ascii="黑体" w:hAnsi="黑体" w:eastAsia="黑体"/>
          <w:spacing w:val="40"/>
          <w:sz w:val="36"/>
          <w:szCs w:val="36"/>
        </w:rPr>
        <w:t>中交第三航务工程局有限公司</w:t>
      </w:r>
    </w:p>
    <w:p>
      <w:pPr>
        <w:jc w:val="center"/>
        <w:rPr>
          <w:rStyle w:val="4"/>
          <w:rFonts w:hint="eastAsia" w:ascii="黑体" w:hAnsi="黑体" w:eastAsia="黑体"/>
          <w:spacing w:val="40"/>
          <w:sz w:val="36"/>
          <w:szCs w:val="36"/>
          <w:lang w:eastAsia="zh-CN"/>
        </w:rPr>
      </w:pPr>
      <w:r>
        <w:rPr>
          <w:rStyle w:val="4"/>
          <w:rFonts w:hint="eastAsia" w:ascii="黑体" w:hAnsi="黑体" w:eastAsia="黑体"/>
          <w:spacing w:val="40"/>
          <w:sz w:val="36"/>
          <w:szCs w:val="36"/>
        </w:rPr>
        <w:t>2018年度钢丝绳集中招标采购</w:t>
      </w:r>
      <w:r>
        <w:rPr>
          <w:rStyle w:val="4"/>
          <w:rFonts w:hint="eastAsia" w:ascii="黑体" w:hAnsi="黑体" w:eastAsia="黑体"/>
          <w:spacing w:val="40"/>
          <w:sz w:val="36"/>
          <w:szCs w:val="36"/>
          <w:lang w:eastAsia="zh-CN"/>
        </w:rPr>
        <w:t>一号补遗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招标编号：SHSC-2018-001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eastAsia="zh-CN"/>
        </w:rPr>
        <w:t>各投标单位：</w:t>
      </w:r>
    </w:p>
    <w:p>
      <w:pPr>
        <w:ind w:firstLine="722" w:firstLineChars="200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eastAsia="zh-CN"/>
        </w:rPr>
        <w:t>现对投标物资需求一览表及投标物资报价表补遗如下。</w:t>
      </w:r>
    </w:p>
    <w:p>
      <w:pPr>
        <w:numPr>
          <w:ilvl w:val="0"/>
          <w:numId w:val="1"/>
        </w:numPr>
        <w:ind w:firstLine="722" w:firstLineChars="200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投标报价（包括线上投标报价）请以招标文件第七章投标文件格式-投标物资报价表里备注标明的规格型号作为报价依据。</w:t>
      </w:r>
    </w:p>
    <w:p>
      <w:pPr>
        <w:numPr>
          <w:ilvl w:val="0"/>
          <w:numId w:val="1"/>
        </w:numPr>
        <w:ind w:firstLine="722" w:firstLineChars="200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各包件对钢丝绳品牌限定如下：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GSS-1：贵钢巨龙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GSS-2：法尔胜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GSS-3：法尔胜、狼山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GSS-4：贵钢巨龙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GSS-5：贵钢巨龙、狼山</w:t>
      </w:r>
    </w:p>
    <w:p>
      <w:pPr>
        <w:numPr>
          <w:ilvl w:val="0"/>
          <w:numId w:val="0"/>
        </w:numP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GSS-6：鞍钢、贵钢</w:t>
      </w:r>
    </w:p>
    <w:p>
      <w:pPr>
        <w:numPr>
          <w:ilvl w:val="0"/>
          <w:numId w:val="1"/>
        </w:numPr>
        <w:ind w:firstLine="722" w:firstLineChars="200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售标截止时间由1月11日14:00延长至1月15日14</w:t>
      </w:r>
      <w:bookmarkStart w:id="0" w:name="_GoBack"/>
      <w:bookmarkEnd w:id="0"/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:00，同步开启投标；开标时间由1月18日9：00改为1月23日9:00。</w:t>
      </w:r>
    </w:p>
    <w:p>
      <w:pPr>
        <w:numPr>
          <w:ilvl w:val="0"/>
          <w:numId w:val="0"/>
        </w:numPr>
        <w:jc w:val="right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 xml:space="preserve">                     上海三航工贸有限公司</w:t>
      </w:r>
    </w:p>
    <w:p>
      <w:pPr>
        <w:numPr>
          <w:ilvl w:val="0"/>
          <w:numId w:val="0"/>
        </w:numPr>
        <w:jc w:val="right"/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eastAsia="zh-CN"/>
        </w:rPr>
      </w:pPr>
      <w:r>
        <w:rPr>
          <w:rStyle w:val="4"/>
          <w:rFonts w:hint="eastAsia" w:asciiTheme="majorEastAsia" w:hAnsiTheme="majorEastAsia" w:eastAsiaTheme="majorEastAsia" w:cstheme="majorEastAsia"/>
          <w:spacing w:val="40"/>
          <w:sz w:val="28"/>
          <w:szCs w:val="28"/>
          <w:lang w:val="en-US" w:eastAsia="zh-CN"/>
        </w:rPr>
        <w:t>2018年1月10日</w:t>
      </w:r>
    </w:p>
    <w:sectPr>
      <w:pgSz w:w="11906" w:h="16838"/>
      <w:pgMar w:top="1440" w:right="1236" w:bottom="1440" w:left="123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5B476"/>
    <w:multiLevelType w:val="singleLevel"/>
    <w:tmpl w:val="5A55B4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D5C17"/>
    <w:rsid w:val="20B46CB9"/>
    <w:rsid w:val="3C00465D"/>
    <w:rsid w:val="62710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61"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</cp:lastModifiedBy>
  <cp:lastPrinted>2018-01-10T07:40:16Z</cp:lastPrinted>
  <dcterms:modified xsi:type="dcterms:W3CDTF">2018-01-10T07:40:36Z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